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01F0" w14:textId="3BF0C496" w:rsidR="00804EE7" w:rsidRPr="004E60BF" w:rsidRDefault="00C34619">
      <w:pPr>
        <w:spacing w:before="240" w:after="240"/>
        <w:rPr>
          <w:b/>
          <w:bCs/>
        </w:rPr>
      </w:pPr>
      <w:r w:rsidRPr="004E60BF">
        <w:rPr>
          <w:b/>
          <w:bCs/>
        </w:rPr>
        <w:t>Director, Economic Development – Industrial Sector</w:t>
      </w:r>
      <w:r w:rsidRPr="004E60BF">
        <w:rPr>
          <w:b/>
          <w:bCs/>
        </w:rPr>
        <w:br/>
        <w:t xml:space="preserve">World Business Chicago </w:t>
      </w:r>
      <w:r w:rsidRPr="004E60BF">
        <w:rPr>
          <w:b/>
          <w:bCs/>
        </w:rPr>
        <w:br/>
      </w:r>
    </w:p>
    <w:p w14:paraId="28B301F1" w14:textId="32614860" w:rsidR="00804EE7" w:rsidRDefault="00C34619">
      <w:pPr>
        <w:spacing w:before="240" w:after="240"/>
      </w:pPr>
      <w:r>
        <w:rPr>
          <w:b/>
        </w:rPr>
        <w:t>About World Business Chicago</w:t>
      </w:r>
      <w:r>
        <w:rPr>
          <w:b/>
        </w:rPr>
        <w:br/>
      </w:r>
      <w:r>
        <w:t>World Business Chicago (WBC) drives inclusive economic development and job creation, supports business growth, and promotes Chicago as a leading global city. Our team collaborates with public, private, and civic leaders to advance Chicago’s competitive strengths and expand economic opportunity across the region.</w:t>
      </w:r>
    </w:p>
    <w:p w14:paraId="28B301F2" w14:textId="77777777" w:rsidR="00804EE7" w:rsidRDefault="00C34619">
      <w:pPr>
        <w:spacing w:before="240" w:after="240"/>
      </w:pPr>
      <w:r>
        <w:rPr>
          <w:b/>
        </w:rPr>
        <w:t>Position Overview</w:t>
      </w:r>
      <w:r>
        <w:rPr>
          <w:b/>
        </w:rPr>
        <w:br/>
      </w:r>
      <w:r>
        <w:t xml:space="preserve"> WBC is seeking a dynamic and results-driven </w:t>
      </w:r>
      <w:r>
        <w:rPr>
          <w:b/>
        </w:rPr>
        <w:t>Director of Economic Development – Industrial Sector</w:t>
      </w:r>
      <w:r>
        <w:t xml:space="preserve"> to lead initiatives that strengthen and expand two of Chicagoland’s most critical industries: </w:t>
      </w:r>
      <w:r>
        <w:rPr>
          <w:b/>
        </w:rPr>
        <w:t>Manufacturing (with a particular focus on food and metals manufacturing)</w:t>
      </w:r>
      <w:r>
        <w:t xml:space="preserve"> and </w:t>
      </w:r>
      <w:r>
        <w:rPr>
          <w:b/>
        </w:rPr>
        <w:t>Transportation, Distribution, and Logistics (TDL)</w:t>
      </w:r>
      <w:r>
        <w:t>.</w:t>
      </w:r>
    </w:p>
    <w:p w14:paraId="28B301F3" w14:textId="77777777" w:rsidR="00804EE7" w:rsidRDefault="00C34619">
      <w:pPr>
        <w:spacing w:before="240" w:after="240"/>
      </w:pPr>
      <w:r>
        <w:t>This role requires a highly networked, strategic professional who can cultivate deep relationships with industry leaders, government partners, workforce organizations, and community stakeholders. The Director will play a central role in advancing WBC’s mission by promoting investment, supporting business retention and expansion, and driving initiatives that position Chicago as a global hub for industrial innovation and supply chain strength.</w:t>
      </w:r>
    </w:p>
    <w:p w14:paraId="28B301F4" w14:textId="77777777" w:rsidR="00804EE7" w:rsidRDefault="00C34619">
      <w:pPr>
        <w:spacing w:before="240" w:after="240"/>
        <w:rPr>
          <w:b/>
        </w:rPr>
      </w:pPr>
      <w:r>
        <w:rPr>
          <w:b/>
        </w:rPr>
        <w:t>Key Responsibilities</w:t>
      </w:r>
    </w:p>
    <w:p w14:paraId="28B301F5" w14:textId="77777777" w:rsidR="00804EE7" w:rsidRDefault="00C34619">
      <w:pPr>
        <w:numPr>
          <w:ilvl w:val="0"/>
          <w:numId w:val="2"/>
        </w:numPr>
        <w:spacing w:before="240"/>
      </w:pPr>
      <w:r>
        <w:t>Lead business development, retention, and expansion efforts for companies in Manufacturing and TDL sectors.</w:t>
      </w:r>
    </w:p>
    <w:p w14:paraId="28B301F6" w14:textId="77777777" w:rsidR="00804EE7" w:rsidRDefault="00C34619">
      <w:pPr>
        <w:numPr>
          <w:ilvl w:val="0"/>
          <w:numId w:val="2"/>
        </w:numPr>
      </w:pPr>
      <w:r>
        <w:t>Serve as a trusted resource and connector for companies exploring growth and investment in Chicagoland.</w:t>
      </w:r>
    </w:p>
    <w:p w14:paraId="28B301F7" w14:textId="77777777" w:rsidR="00804EE7" w:rsidRDefault="00C34619">
      <w:pPr>
        <w:numPr>
          <w:ilvl w:val="0"/>
          <w:numId w:val="2"/>
        </w:numPr>
      </w:pPr>
      <w:r>
        <w:t>Build and sustain strong relationships with executives, trade associations, workforce and training partners, and other key stakeholders.</w:t>
      </w:r>
    </w:p>
    <w:p w14:paraId="28B301F8" w14:textId="77777777" w:rsidR="00804EE7" w:rsidRDefault="00C34619">
      <w:pPr>
        <w:numPr>
          <w:ilvl w:val="0"/>
          <w:numId w:val="2"/>
        </w:numPr>
      </w:pPr>
      <w:r>
        <w:t>Develop and implement strategies to support competitiveness, workforce development, and innovation in the food and metals manufacturing industries and TDL sector.</w:t>
      </w:r>
    </w:p>
    <w:p w14:paraId="28B301F9" w14:textId="77777777" w:rsidR="00804EE7" w:rsidRDefault="00C34619">
      <w:pPr>
        <w:numPr>
          <w:ilvl w:val="0"/>
          <w:numId w:val="2"/>
        </w:numPr>
      </w:pPr>
      <w:r>
        <w:t>Partner with city, regional, and state entities to secure resources, incentives, and policy solutions that advance industrial sector growth.</w:t>
      </w:r>
    </w:p>
    <w:p w14:paraId="28B301FA" w14:textId="77777777" w:rsidR="00804EE7" w:rsidRDefault="00C34619">
      <w:pPr>
        <w:numPr>
          <w:ilvl w:val="0"/>
          <w:numId w:val="2"/>
        </w:numPr>
      </w:pPr>
      <w:r>
        <w:t>Manage and deliver sector-focused initiatives, events, and roundtables to promote Chicago’s strengths and foster collaboration.</w:t>
      </w:r>
    </w:p>
    <w:p w14:paraId="28B301FB" w14:textId="77777777" w:rsidR="00804EE7" w:rsidRDefault="00C34619">
      <w:pPr>
        <w:numPr>
          <w:ilvl w:val="0"/>
          <w:numId w:val="2"/>
        </w:numPr>
      </w:pPr>
      <w:r>
        <w:t>Track and report on key industry metrics, opportunities, and challenges.</w:t>
      </w:r>
    </w:p>
    <w:p w14:paraId="28B301FD" w14:textId="7A9FA77D" w:rsidR="00804EE7" w:rsidRPr="004E60BF" w:rsidRDefault="00C34619" w:rsidP="004E60BF">
      <w:pPr>
        <w:numPr>
          <w:ilvl w:val="0"/>
          <w:numId w:val="2"/>
        </w:numPr>
        <w:spacing w:after="240"/>
      </w:pPr>
      <w:r>
        <w:t>Represent WBC at industry forums, conferences, and with the media, highlighting Chicago’s leadership in industrial sectors.</w:t>
      </w:r>
      <w:r>
        <w:br/>
      </w:r>
    </w:p>
    <w:p w14:paraId="28B301FE" w14:textId="77777777" w:rsidR="00804EE7" w:rsidRDefault="00C34619">
      <w:pPr>
        <w:spacing w:before="240" w:after="240"/>
        <w:rPr>
          <w:b/>
        </w:rPr>
      </w:pPr>
      <w:r>
        <w:rPr>
          <w:b/>
        </w:rPr>
        <w:t>Qualifications</w:t>
      </w:r>
    </w:p>
    <w:p w14:paraId="28B301FF" w14:textId="58317DAC" w:rsidR="00804EE7" w:rsidRDefault="00C34619" w:rsidP="001D1CA6">
      <w:pPr>
        <w:numPr>
          <w:ilvl w:val="0"/>
          <w:numId w:val="1"/>
        </w:numPr>
      </w:pPr>
      <w:r>
        <w:t>Bachelor’s degree in business, economics, public policy, or related field (required).</w:t>
      </w:r>
    </w:p>
    <w:p w14:paraId="28B30200" w14:textId="64096F79" w:rsidR="00804EE7" w:rsidRDefault="00C34619" w:rsidP="001D1CA6">
      <w:pPr>
        <w:numPr>
          <w:ilvl w:val="0"/>
          <w:numId w:val="1"/>
        </w:numPr>
      </w:pPr>
      <w:r>
        <w:lastRenderedPageBreak/>
        <w:t xml:space="preserve">Minimum of </w:t>
      </w:r>
      <w:r w:rsidR="004E60BF">
        <w:t>7</w:t>
      </w:r>
      <w:r>
        <w:t xml:space="preserve"> years of professional experience in economic development, business development, corporate strategy, or related role.</w:t>
      </w:r>
    </w:p>
    <w:p w14:paraId="28B30201" w14:textId="67A7F28B" w:rsidR="00804EE7" w:rsidRDefault="00C34619" w:rsidP="001D1CA6">
      <w:pPr>
        <w:numPr>
          <w:ilvl w:val="0"/>
          <w:numId w:val="1"/>
        </w:numPr>
      </w:pPr>
      <w:r>
        <w:t xml:space="preserve">Demonstrated expertise and </w:t>
      </w:r>
      <w:r>
        <w:rPr>
          <w:b/>
        </w:rPr>
        <w:t>deep professional connections</w:t>
      </w:r>
      <w:r>
        <w:t xml:space="preserve"> in at least one of the following sectors within Chicagoland:</w:t>
      </w:r>
    </w:p>
    <w:p w14:paraId="28B30202" w14:textId="31109D48" w:rsidR="00804EE7" w:rsidRDefault="00C34619" w:rsidP="001D1CA6">
      <w:pPr>
        <w:numPr>
          <w:ilvl w:val="1"/>
          <w:numId w:val="1"/>
        </w:numPr>
      </w:pPr>
      <w:r>
        <w:t>Food and/or metals manufacturing</w:t>
      </w:r>
    </w:p>
    <w:p w14:paraId="28B30203" w14:textId="4360D4A5" w:rsidR="00804EE7" w:rsidRDefault="00C34619" w:rsidP="001D1CA6">
      <w:pPr>
        <w:numPr>
          <w:ilvl w:val="1"/>
          <w:numId w:val="1"/>
        </w:numPr>
      </w:pPr>
      <w:r>
        <w:t>Transportation, distribution, and logistics</w:t>
      </w:r>
    </w:p>
    <w:p w14:paraId="28B30204" w14:textId="74CAA39E" w:rsidR="00804EE7" w:rsidRDefault="00C34619" w:rsidP="001D1CA6">
      <w:pPr>
        <w:numPr>
          <w:ilvl w:val="0"/>
          <w:numId w:val="1"/>
        </w:numPr>
      </w:pPr>
      <w:r>
        <w:t>Strong understanding of industry trends, challenges, and opportunities in industrial sectors.</w:t>
      </w:r>
    </w:p>
    <w:p w14:paraId="28B30205" w14:textId="1CF3D0E6" w:rsidR="00804EE7" w:rsidRDefault="00C34619" w:rsidP="001D1CA6">
      <w:pPr>
        <w:numPr>
          <w:ilvl w:val="0"/>
          <w:numId w:val="1"/>
        </w:numPr>
      </w:pPr>
      <w:r>
        <w:t>Proven track record of building partnerships and delivering results with business and civic leaders.</w:t>
      </w:r>
    </w:p>
    <w:p w14:paraId="28B30206" w14:textId="50A1BBA1" w:rsidR="00804EE7" w:rsidRDefault="00C34619" w:rsidP="001D1CA6">
      <w:pPr>
        <w:numPr>
          <w:ilvl w:val="0"/>
          <w:numId w:val="1"/>
        </w:numPr>
      </w:pPr>
      <w:r>
        <w:t>Excellent communication, relationship-building, and project management skills.</w:t>
      </w:r>
    </w:p>
    <w:p w14:paraId="28B30207" w14:textId="77777777" w:rsidR="00804EE7" w:rsidRDefault="00C34619" w:rsidP="001D1CA6">
      <w:pPr>
        <w:numPr>
          <w:ilvl w:val="0"/>
          <w:numId w:val="1"/>
        </w:numPr>
        <w:spacing w:after="240"/>
      </w:pPr>
      <w:r>
        <w:t>Ability to thrive in a fast-paced, collaborative environment.</w:t>
      </w:r>
    </w:p>
    <w:p w14:paraId="0B39E9AE" w14:textId="77777777" w:rsidR="00E00954" w:rsidRPr="00B30061" w:rsidRDefault="00E00954" w:rsidP="00E0095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Salary range and benefits</w:t>
      </w:r>
    </w:p>
    <w:p w14:paraId="47C65E0D" w14:textId="22202C0A" w:rsidR="00E00954" w:rsidRPr="00DB7F25" w:rsidRDefault="00E00954" w:rsidP="00E00954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$95,000</w:t>
      </w:r>
      <w:r w:rsidRPr="00DB7F25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>$</w:t>
      </w:r>
      <w:r w:rsidRPr="00DB7F25">
        <w:rPr>
          <w:bCs/>
          <w:sz w:val="24"/>
          <w:szCs w:val="24"/>
        </w:rPr>
        <w:t>1</w:t>
      </w:r>
      <w:r w:rsidR="00F0002D">
        <w:rPr>
          <w:bCs/>
          <w:sz w:val="24"/>
          <w:szCs w:val="24"/>
        </w:rPr>
        <w:t>05</w:t>
      </w:r>
      <w:r w:rsidRPr="00DB7F25">
        <w:rPr>
          <w:bCs/>
          <w:sz w:val="24"/>
          <w:szCs w:val="24"/>
        </w:rPr>
        <w:t>,000</w:t>
      </w:r>
    </w:p>
    <w:p w14:paraId="2012E826" w14:textId="77777777" w:rsidR="00E00954" w:rsidRPr="0097096B" w:rsidRDefault="00E00954" w:rsidP="00E0095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DB7F25">
        <w:rPr>
          <w:bCs/>
          <w:sz w:val="24"/>
          <w:szCs w:val="24"/>
        </w:rPr>
        <w:t>Medical, dental, 401 k, short- and long-term disability, vision, life insurance</w:t>
      </w:r>
    </w:p>
    <w:p w14:paraId="1060C1F7" w14:textId="77777777" w:rsidR="00E00954" w:rsidRDefault="00E00954" w:rsidP="00E00954"/>
    <w:p w14:paraId="28B30208" w14:textId="77777777" w:rsidR="00804EE7" w:rsidRDefault="00804EE7"/>
    <w:sectPr w:rsidR="00804EE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47D3E"/>
    <w:multiLevelType w:val="hybridMultilevel"/>
    <w:tmpl w:val="D19A9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3AB57BDE"/>
    <w:multiLevelType w:val="multilevel"/>
    <w:tmpl w:val="7D92A9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6652C4A"/>
    <w:multiLevelType w:val="multilevel"/>
    <w:tmpl w:val="BDF624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96807445">
    <w:abstractNumId w:val="2"/>
  </w:num>
  <w:num w:numId="2" w16cid:durableId="605886026">
    <w:abstractNumId w:val="1"/>
  </w:num>
  <w:num w:numId="3" w16cid:durableId="87859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EE7"/>
    <w:rsid w:val="00182365"/>
    <w:rsid w:val="001D1CA6"/>
    <w:rsid w:val="00263514"/>
    <w:rsid w:val="004E60BF"/>
    <w:rsid w:val="005F3C3A"/>
    <w:rsid w:val="00782D0F"/>
    <w:rsid w:val="00804EE7"/>
    <w:rsid w:val="00C34619"/>
    <w:rsid w:val="00D7022B"/>
    <w:rsid w:val="00E00954"/>
    <w:rsid w:val="00F0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B301EF"/>
  <w15:docId w15:val="{94364DC6-3E04-5C45-A505-9519598B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00954"/>
    <w:pPr>
      <w:spacing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Carrie Simmons</cp:lastModifiedBy>
  <cp:revision>8</cp:revision>
  <dcterms:created xsi:type="dcterms:W3CDTF">2025-10-22T18:26:00Z</dcterms:created>
  <dcterms:modified xsi:type="dcterms:W3CDTF">2025-10-31T19:05:00Z</dcterms:modified>
</cp:coreProperties>
</file>